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E6" w:rsidRPr="009C3F32" w:rsidRDefault="002F51D4" w:rsidP="002F51D4">
      <w:pPr>
        <w:spacing w:after="0"/>
        <w:jc w:val="right"/>
        <w:rPr>
          <w:b/>
        </w:rPr>
      </w:pPr>
      <w:bookmarkStart w:id="0" w:name="_GoBack"/>
      <w:bookmarkEnd w:id="0"/>
      <w:r w:rsidRPr="009C3F32">
        <w:rPr>
          <w:b/>
        </w:rPr>
        <w:t>Gibbs High School</w:t>
      </w:r>
    </w:p>
    <w:p w:rsidR="002F51D4" w:rsidRPr="009C3F32" w:rsidRDefault="00DF7833" w:rsidP="009B2BA4">
      <w:pPr>
        <w:spacing w:after="0"/>
        <w:jc w:val="right"/>
        <w:rPr>
          <w:b/>
        </w:rPr>
      </w:pPr>
      <w:r w:rsidRPr="009C3F32">
        <w:rPr>
          <w:b/>
        </w:rPr>
        <w:t>Electrical Systems</w:t>
      </w:r>
      <w:r w:rsidR="00BE6171" w:rsidRPr="009C3F32">
        <w:rPr>
          <w:b/>
        </w:rPr>
        <w:t xml:space="preserve"> 6075</w:t>
      </w:r>
    </w:p>
    <w:p w:rsidR="002F51D4" w:rsidRDefault="002F51D4" w:rsidP="002F51D4">
      <w:pPr>
        <w:jc w:val="right"/>
      </w:pPr>
    </w:p>
    <w:p w:rsidR="002F51D4" w:rsidRPr="00E07693" w:rsidRDefault="002F51D4" w:rsidP="002F51D4">
      <w:pPr>
        <w:rPr>
          <w:b/>
        </w:rPr>
      </w:pPr>
      <w:r w:rsidRPr="00E07693">
        <w:rPr>
          <w:b/>
        </w:rPr>
        <w:t>COURSE OUTCOME:</w:t>
      </w:r>
    </w:p>
    <w:p w:rsidR="002F51D4" w:rsidRDefault="00DF7833" w:rsidP="001B3D2E">
      <w:r>
        <w:t>This course prepares students with entry level skills for residential electrical careers. Students will be able to implement safety procedures and determine materials and procedures needed to complete a project.</w:t>
      </w:r>
    </w:p>
    <w:p w:rsidR="002F51D4" w:rsidRDefault="002F51D4" w:rsidP="002F51D4">
      <w:pPr>
        <w:pStyle w:val="ListParagraph"/>
        <w:numPr>
          <w:ilvl w:val="0"/>
          <w:numId w:val="3"/>
        </w:numPr>
      </w:pPr>
      <w:r>
        <w:t>Hyperlink to state standards, competencies:</w:t>
      </w:r>
    </w:p>
    <w:p w:rsidR="00E07693" w:rsidRPr="00DF7833" w:rsidRDefault="00DF7833" w:rsidP="00DF7833">
      <w:pPr>
        <w:pStyle w:val="NoSpacing"/>
        <w:ind w:left="720"/>
        <w:rPr>
          <w:i/>
        </w:rPr>
      </w:pPr>
      <w:r w:rsidRPr="00DF7833">
        <w:rPr>
          <w:i/>
        </w:rPr>
        <w:t>http://www.tn.gov/educations/cte/ArchitectureConstruction.shtml</w:t>
      </w:r>
    </w:p>
    <w:p w:rsidR="00DF7833" w:rsidRDefault="00DF7833" w:rsidP="002F51D4">
      <w:pPr>
        <w:rPr>
          <w:b/>
        </w:rPr>
      </w:pPr>
    </w:p>
    <w:p w:rsidR="00E07693" w:rsidRPr="00E07693" w:rsidRDefault="00E07693" w:rsidP="002F51D4">
      <w:pPr>
        <w:rPr>
          <w:b/>
        </w:rPr>
      </w:pPr>
      <w:r w:rsidRPr="00E07693">
        <w:rPr>
          <w:b/>
        </w:rPr>
        <w:t>INSTRUCTION:</w:t>
      </w:r>
    </w:p>
    <w:p w:rsidR="002F51D4" w:rsidRPr="00E07693" w:rsidRDefault="00E07693" w:rsidP="00E07693">
      <w:pPr>
        <w:pStyle w:val="ListParagraph"/>
        <w:numPr>
          <w:ilvl w:val="0"/>
          <w:numId w:val="6"/>
        </w:numPr>
        <w:rPr>
          <w:b/>
          <w:i/>
        </w:rPr>
      </w:pPr>
      <w:r w:rsidRPr="00E07693">
        <w:rPr>
          <w:b/>
        </w:rPr>
        <w:t>Topics/Competencies/Skills Covered</w:t>
      </w:r>
    </w:p>
    <w:p w:rsidR="00E07693" w:rsidRPr="00E07693" w:rsidRDefault="00D84F6E" w:rsidP="00E07693">
      <w:pPr>
        <w:pStyle w:val="ListParagraph"/>
        <w:numPr>
          <w:ilvl w:val="1"/>
          <w:numId w:val="6"/>
        </w:numPr>
        <w:rPr>
          <w:i/>
        </w:rPr>
      </w:pPr>
      <w:r>
        <w:t>Electrical</w:t>
      </w:r>
      <w:r w:rsidR="00DC2FEE">
        <w:t xml:space="preserve"> Safety</w:t>
      </w:r>
    </w:p>
    <w:p w:rsidR="00E07693" w:rsidRDefault="00DF7833" w:rsidP="00E07693">
      <w:pPr>
        <w:pStyle w:val="ListParagraph"/>
        <w:numPr>
          <w:ilvl w:val="1"/>
          <w:numId w:val="6"/>
        </w:numPr>
      </w:pPr>
      <w:r>
        <w:t>Tools and Equipment</w:t>
      </w:r>
    </w:p>
    <w:p w:rsidR="00DC2FEE" w:rsidRDefault="00DF7833" w:rsidP="00E07693">
      <w:pPr>
        <w:pStyle w:val="ListParagraph"/>
        <w:numPr>
          <w:ilvl w:val="1"/>
          <w:numId w:val="6"/>
        </w:numPr>
      </w:pPr>
      <w:r>
        <w:t>Construction Principles</w:t>
      </w:r>
    </w:p>
    <w:p w:rsidR="00DC2FEE" w:rsidRDefault="00DF7833" w:rsidP="00D84F6E">
      <w:pPr>
        <w:pStyle w:val="ListParagraph"/>
        <w:numPr>
          <w:ilvl w:val="1"/>
          <w:numId w:val="6"/>
        </w:numPr>
      </w:pPr>
      <w:r>
        <w:t>National Electrical Code</w:t>
      </w:r>
    </w:p>
    <w:p w:rsidR="00DC2FEE" w:rsidRDefault="00DF7833" w:rsidP="00E07693">
      <w:pPr>
        <w:pStyle w:val="ListParagraph"/>
        <w:numPr>
          <w:ilvl w:val="1"/>
          <w:numId w:val="6"/>
        </w:numPr>
      </w:pPr>
      <w:r>
        <w:t>Device Boxes</w:t>
      </w:r>
    </w:p>
    <w:p w:rsidR="00DC2FEE" w:rsidRDefault="00DF7833" w:rsidP="00E07693">
      <w:pPr>
        <w:pStyle w:val="ListParagraph"/>
        <w:numPr>
          <w:ilvl w:val="1"/>
          <w:numId w:val="6"/>
        </w:numPr>
      </w:pPr>
      <w:r>
        <w:t>Hand Bending</w:t>
      </w:r>
    </w:p>
    <w:p w:rsidR="00DC2FEE" w:rsidRDefault="00DF7833" w:rsidP="00E07693">
      <w:pPr>
        <w:pStyle w:val="ListParagraph"/>
        <w:numPr>
          <w:ilvl w:val="1"/>
          <w:numId w:val="6"/>
        </w:numPr>
      </w:pPr>
      <w:r>
        <w:t>Raceways</w:t>
      </w:r>
    </w:p>
    <w:p w:rsidR="00DC2FEE" w:rsidRDefault="00DF7833" w:rsidP="00E07693">
      <w:pPr>
        <w:pStyle w:val="ListParagraph"/>
        <w:numPr>
          <w:ilvl w:val="1"/>
          <w:numId w:val="6"/>
        </w:numPr>
      </w:pPr>
      <w:r>
        <w:t>Conductors and Cables</w:t>
      </w:r>
    </w:p>
    <w:p w:rsidR="00D84F6E" w:rsidRDefault="00DF7833" w:rsidP="00E07693">
      <w:pPr>
        <w:pStyle w:val="ListParagraph"/>
        <w:numPr>
          <w:ilvl w:val="1"/>
          <w:numId w:val="6"/>
        </w:numPr>
      </w:pPr>
      <w:r>
        <w:t>Construction Drawings</w:t>
      </w:r>
    </w:p>
    <w:p w:rsidR="00D84F6E" w:rsidRDefault="00DF7833" w:rsidP="00E07693">
      <w:pPr>
        <w:pStyle w:val="ListParagraph"/>
        <w:numPr>
          <w:ilvl w:val="1"/>
          <w:numId w:val="6"/>
        </w:numPr>
      </w:pPr>
      <w:r>
        <w:t>Residential Services</w:t>
      </w:r>
    </w:p>
    <w:p w:rsidR="00D84F6E" w:rsidRDefault="00DF7833" w:rsidP="00E07693">
      <w:pPr>
        <w:pStyle w:val="ListParagraph"/>
        <w:numPr>
          <w:ilvl w:val="1"/>
          <w:numId w:val="6"/>
        </w:numPr>
      </w:pPr>
      <w:r>
        <w:t>Basic Maintenance</w:t>
      </w:r>
    </w:p>
    <w:p w:rsidR="00D84F6E" w:rsidRDefault="00DF7833" w:rsidP="00E07693">
      <w:pPr>
        <w:pStyle w:val="ListParagraph"/>
        <w:numPr>
          <w:ilvl w:val="1"/>
          <w:numId w:val="6"/>
        </w:numPr>
      </w:pPr>
      <w:r>
        <w:t>Power Systems</w:t>
      </w:r>
    </w:p>
    <w:p w:rsidR="00DF7833" w:rsidRDefault="00DF7833" w:rsidP="00E07693">
      <w:pPr>
        <w:pStyle w:val="ListParagraph"/>
        <w:numPr>
          <w:ilvl w:val="1"/>
          <w:numId w:val="6"/>
        </w:numPr>
      </w:pPr>
      <w:r>
        <w:t>Business Management</w:t>
      </w:r>
    </w:p>
    <w:p w:rsidR="00DF7833" w:rsidRDefault="00DF7833" w:rsidP="00E07693">
      <w:pPr>
        <w:pStyle w:val="ListParagraph"/>
        <w:numPr>
          <w:ilvl w:val="1"/>
          <w:numId w:val="6"/>
        </w:numPr>
      </w:pPr>
      <w:r>
        <w:t>Portfolio</w:t>
      </w:r>
    </w:p>
    <w:p w:rsidR="006A666C" w:rsidRPr="006A666C" w:rsidRDefault="00DC2FEE" w:rsidP="006A666C">
      <w:pPr>
        <w:pStyle w:val="NoSpacing"/>
        <w:numPr>
          <w:ilvl w:val="0"/>
          <w:numId w:val="6"/>
        </w:numPr>
        <w:rPr>
          <w:b/>
        </w:rPr>
      </w:pPr>
      <w:r w:rsidRPr="006A666C">
        <w:rPr>
          <w:b/>
        </w:rPr>
        <w:t>Pacing Guide:</w:t>
      </w:r>
      <w:r w:rsidRPr="006A666C">
        <w:rPr>
          <w:b/>
        </w:rPr>
        <w:tab/>
      </w:r>
    </w:p>
    <w:p w:rsidR="00E07693" w:rsidRDefault="006A666C" w:rsidP="006A666C">
      <w:pPr>
        <w:pStyle w:val="NoSpacing"/>
        <w:ind w:left="720"/>
      </w:pPr>
      <w:r>
        <w:tab/>
      </w:r>
      <w:r w:rsidR="00D84F6E">
        <w:t>Weeks 1 &amp; 2</w:t>
      </w:r>
      <w:r w:rsidR="00D84F6E">
        <w:tab/>
        <w:t>Electrical</w:t>
      </w:r>
      <w:r w:rsidR="00DC2FEE">
        <w:t xml:space="preserve"> Safety</w:t>
      </w:r>
    </w:p>
    <w:p w:rsidR="00DC2FEE" w:rsidRDefault="00DF7833" w:rsidP="00DC2FEE">
      <w:pPr>
        <w:pStyle w:val="NoSpacing"/>
      </w:pPr>
      <w:r>
        <w:tab/>
      </w:r>
      <w:r>
        <w:tab/>
        <w:t>Week 3</w:t>
      </w:r>
      <w:r>
        <w:tab/>
      </w:r>
      <w:r w:rsidR="00DC2FEE">
        <w:tab/>
      </w:r>
      <w:r>
        <w:t>Tools and Equipment</w:t>
      </w:r>
    </w:p>
    <w:p w:rsidR="00DC2FEE" w:rsidRDefault="00DC2FEE" w:rsidP="00DC2FEE">
      <w:pPr>
        <w:pStyle w:val="NoSpacing"/>
      </w:pPr>
      <w:r>
        <w:tab/>
      </w:r>
      <w:r>
        <w:tab/>
        <w:t>Week</w:t>
      </w:r>
      <w:r w:rsidR="00DF7833">
        <w:t xml:space="preserve"> 4</w:t>
      </w:r>
      <w:r w:rsidR="00DF7833">
        <w:tab/>
      </w:r>
      <w:r w:rsidR="00DF7833">
        <w:tab/>
        <w:t>Construction Principles</w:t>
      </w:r>
    </w:p>
    <w:p w:rsidR="00DC2FEE" w:rsidRDefault="00DF7833" w:rsidP="00DC2FEE">
      <w:pPr>
        <w:pStyle w:val="NoSpacing"/>
      </w:pPr>
      <w:r>
        <w:tab/>
      </w:r>
      <w:r>
        <w:tab/>
        <w:t>Week 5</w:t>
      </w:r>
      <w:r>
        <w:tab/>
      </w:r>
      <w:r>
        <w:tab/>
        <w:t>National Electrical Code</w:t>
      </w:r>
    </w:p>
    <w:p w:rsidR="00DC2FEE" w:rsidRDefault="00504E66" w:rsidP="00DC2FEE">
      <w:pPr>
        <w:pStyle w:val="NoSpacing"/>
      </w:pPr>
      <w:r>
        <w:tab/>
      </w:r>
      <w:r>
        <w:tab/>
        <w:t xml:space="preserve">Week 6 </w:t>
      </w:r>
      <w:r>
        <w:tab/>
        <w:t>Device Boxes</w:t>
      </w:r>
      <w:r w:rsidR="00DC2FEE">
        <w:tab/>
      </w:r>
    </w:p>
    <w:p w:rsidR="00DC2FEE" w:rsidRDefault="00DC2FEE" w:rsidP="00DC2FEE">
      <w:pPr>
        <w:pStyle w:val="NoSpacing"/>
      </w:pPr>
      <w:r>
        <w:tab/>
      </w:r>
      <w:r>
        <w:tab/>
        <w:t>Week</w:t>
      </w:r>
      <w:r w:rsidR="00504E66">
        <w:t>s</w:t>
      </w:r>
      <w:r>
        <w:t xml:space="preserve"> </w:t>
      </w:r>
      <w:r w:rsidR="00504E66">
        <w:t>7-8</w:t>
      </w:r>
      <w:r>
        <w:tab/>
      </w:r>
      <w:r w:rsidR="00504E66">
        <w:t>Hand Bending</w:t>
      </w:r>
    </w:p>
    <w:p w:rsidR="00DC2FEE" w:rsidRDefault="00DC2FEE" w:rsidP="00DC2FEE">
      <w:pPr>
        <w:pStyle w:val="NoSpacing"/>
      </w:pPr>
      <w:r>
        <w:tab/>
      </w:r>
      <w:r>
        <w:tab/>
        <w:t>Week</w:t>
      </w:r>
      <w:r w:rsidR="00504E66">
        <w:t xml:space="preserve"> 9</w:t>
      </w:r>
      <w:r w:rsidR="00504E66">
        <w:tab/>
      </w:r>
      <w:r>
        <w:tab/>
      </w:r>
      <w:r w:rsidR="00504E66">
        <w:t>Raceways</w:t>
      </w:r>
    </w:p>
    <w:p w:rsidR="00DC2FEE" w:rsidRDefault="00504E66" w:rsidP="00DC2FEE">
      <w:pPr>
        <w:pStyle w:val="NoSpacing"/>
      </w:pPr>
      <w:r>
        <w:tab/>
      </w:r>
      <w:r>
        <w:tab/>
        <w:t>Week 10</w:t>
      </w:r>
      <w:r>
        <w:tab/>
        <w:t>Conductors and Cables</w:t>
      </w:r>
    </w:p>
    <w:p w:rsidR="006B7DEE" w:rsidRDefault="006B7DEE" w:rsidP="00DC2FEE">
      <w:pPr>
        <w:pStyle w:val="NoSpacing"/>
      </w:pPr>
      <w:r>
        <w:tab/>
      </w:r>
      <w:r>
        <w:tab/>
        <w:t>Week</w:t>
      </w:r>
      <w:r w:rsidR="00504E66">
        <w:t xml:space="preserve"> 11</w:t>
      </w:r>
      <w:r w:rsidR="006A666C">
        <w:tab/>
      </w:r>
      <w:r w:rsidR="00504E66">
        <w:t>Construction Drawings</w:t>
      </w:r>
    </w:p>
    <w:p w:rsidR="006B7DEE" w:rsidRDefault="006B7DEE" w:rsidP="00DC2FEE">
      <w:pPr>
        <w:pStyle w:val="NoSpacing"/>
      </w:pPr>
      <w:r>
        <w:tab/>
      </w:r>
      <w:r>
        <w:tab/>
      </w:r>
      <w:r w:rsidR="00504E66">
        <w:t>Weeks 12-13</w:t>
      </w:r>
      <w:r w:rsidR="00504E66">
        <w:tab/>
        <w:t>Residential Services</w:t>
      </w:r>
    </w:p>
    <w:p w:rsidR="006B7DEE" w:rsidRDefault="006B7DEE" w:rsidP="00DC2FEE">
      <w:pPr>
        <w:pStyle w:val="NoSpacing"/>
      </w:pPr>
      <w:r>
        <w:tab/>
      </w:r>
      <w:r>
        <w:tab/>
      </w:r>
      <w:r w:rsidR="00504E66">
        <w:t>Week 14</w:t>
      </w:r>
      <w:r w:rsidR="00504E66">
        <w:tab/>
        <w:t>Basic Maintenance</w:t>
      </w:r>
    </w:p>
    <w:p w:rsidR="006B7DEE" w:rsidRDefault="006B7DEE" w:rsidP="00DC2FEE">
      <w:pPr>
        <w:pStyle w:val="NoSpacing"/>
      </w:pPr>
      <w:r>
        <w:tab/>
      </w:r>
      <w:r>
        <w:tab/>
      </w:r>
      <w:r w:rsidR="00504E66">
        <w:t>Weeks 15-16</w:t>
      </w:r>
      <w:r w:rsidR="00504E66">
        <w:tab/>
        <w:t>Power Systems</w:t>
      </w:r>
    </w:p>
    <w:p w:rsidR="006B7DEE" w:rsidRDefault="00DC2FEE" w:rsidP="006B7DEE">
      <w:pPr>
        <w:pStyle w:val="NoSpacing"/>
      </w:pPr>
      <w:r>
        <w:t xml:space="preserve"> </w:t>
      </w:r>
      <w:r w:rsidR="006B7DEE">
        <w:tab/>
      </w:r>
      <w:r w:rsidR="006B7DEE">
        <w:tab/>
      </w:r>
      <w:r w:rsidR="00504E66">
        <w:t>Week 17</w:t>
      </w:r>
      <w:r w:rsidR="00563E91">
        <w:tab/>
      </w:r>
      <w:r w:rsidR="00504E66">
        <w:t>Business Management</w:t>
      </w:r>
    </w:p>
    <w:p w:rsidR="00504E66" w:rsidRDefault="00504E66" w:rsidP="006B7DEE">
      <w:pPr>
        <w:pStyle w:val="NoSpacing"/>
      </w:pPr>
      <w:r>
        <w:tab/>
      </w:r>
      <w:r>
        <w:tab/>
        <w:t>Week 18</w:t>
      </w:r>
      <w:r>
        <w:tab/>
        <w:t>Portfolio</w:t>
      </w:r>
    </w:p>
    <w:p w:rsidR="00E07693" w:rsidRDefault="00E07693" w:rsidP="006A666C">
      <w:pPr>
        <w:pStyle w:val="NoSpacing"/>
      </w:pPr>
    </w:p>
    <w:p w:rsidR="00563E91" w:rsidRDefault="00563E91" w:rsidP="00563E91">
      <w:pPr>
        <w:pStyle w:val="ListParagraph"/>
        <w:jc w:val="both"/>
        <w:rPr>
          <w:b/>
        </w:rPr>
      </w:pPr>
    </w:p>
    <w:p w:rsidR="009B2BA4" w:rsidRDefault="009B2BA4" w:rsidP="00563E91">
      <w:pPr>
        <w:pStyle w:val="ListParagraph"/>
        <w:jc w:val="both"/>
        <w:rPr>
          <w:b/>
        </w:rPr>
      </w:pPr>
    </w:p>
    <w:p w:rsidR="001B3D2E" w:rsidRDefault="001B3D2E" w:rsidP="001B3D2E">
      <w:pPr>
        <w:pStyle w:val="ListParagraph"/>
        <w:jc w:val="both"/>
        <w:rPr>
          <w:b/>
        </w:rPr>
      </w:pPr>
    </w:p>
    <w:p w:rsidR="001B3D2E" w:rsidRDefault="001B3D2E" w:rsidP="001B3D2E">
      <w:pPr>
        <w:pStyle w:val="ListParagraph"/>
        <w:jc w:val="both"/>
        <w:rPr>
          <w:b/>
        </w:rPr>
      </w:pPr>
    </w:p>
    <w:p w:rsidR="001B3D2E" w:rsidRDefault="001B3D2E" w:rsidP="001B3D2E">
      <w:pPr>
        <w:pStyle w:val="ListParagraph"/>
        <w:jc w:val="both"/>
        <w:rPr>
          <w:b/>
        </w:rPr>
      </w:pPr>
    </w:p>
    <w:p w:rsidR="001B3D2E" w:rsidRDefault="001B3D2E" w:rsidP="001B3D2E">
      <w:pPr>
        <w:pStyle w:val="ListParagraph"/>
        <w:jc w:val="both"/>
        <w:rPr>
          <w:b/>
        </w:rPr>
      </w:pPr>
    </w:p>
    <w:p w:rsidR="00E07693" w:rsidRDefault="00E07693" w:rsidP="00E07693">
      <w:pPr>
        <w:pStyle w:val="ListParagraph"/>
        <w:numPr>
          <w:ilvl w:val="0"/>
          <w:numId w:val="8"/>
        </w:numPr>
        <w:jc w:val="both"/>
        <w:rPr>
          <w:b/>
        </w:rPr>
      </w:pPr>
      <w:r>
        <w:rPr>
          <w:b/>
        </w:rPr>
        <w:lastRenderedPageBreak/>
        <w:t>Materials Needed</w:t>
      </w:r>
    </w:p>
    <w:p w:rsidR="00BD6E76" w:rsidRDefault="00BD6E76" w:rsidP="00BD6E76">
      <w:pPr>
        <w:pStyle w:val="ListParagraph"/>
        <w:numPr>
          <w:ilvl w:val="1"/>
          <w:numId w:val="8"/>
        </w:numPr>
        <w:jc w:val="both"/>
      </w:pPr>
      <w:r>
        <w:t xml:space="preserve">notebook paper </w:t>
      </w:r>
    </w:p>
    <w:p w:rsidR="00BD6E76" w:rsidRDefault="00BD6E76" w:rsidP="00BD6E76">
      <w:pPr>
        <w:pStyle w:val="ListParagraph"/>
        <w:numPr>
          <w:ilvl w:val="1"/>
          <w:numId w:val="8"/>
        </w:numPr>
        <w:jc w:val="both"/>
      </w:pPr>
      <w:r>
        <w:t xml:space="preserve">binder/folder </w:t>
      </w:r>
    </w:p>
    <w:p w:rsidR="00BD6E76" w:rsidRPr="00BD6E76" w:rsidRDefault="00BD6E76" w:rsidP="00BD6E76">
      <w:pPr>
        <w:pStyle w:val="ListParagraph"/>
        <w:numPr>
          <w:ilvl w:val="1"/>
          <w:numId w:val="8"/>
        </w:numPr>
        <w:jc w:val="both"/>
      </w:pPr>
      <w:r>
        <w:t>safety glasses and hand tools will be provided</w:t>
      </w:r>
    </w:p>
    <w:p w:rsidR="0016200F" w:rsidRDefault="00E07693" w:rsidP="0016200F">
      <w:pPr>
        <w:pStyle w:val="NoSpacing"/>
        <w:numPr>
          <w:ilvl w:val="0"/>
          <w:numId w:val="8"/>
        </w:numPr>
      </w:pPr>
      <w:r w:rsidRPr="00784E74">
        <w:rPr>
          <w:b/>
        </w:rPr>
        <w:t>Fees</w:t>
      </w:r>
      <w:r w:rsidR="0016200F" w:rsidRPr="00784E74">
        <w:rPr>
          <w:b/>
        </w:rPr>
        <w:t>-</w:t>
      </w:r>
    </w:p>
    <w:p w:rsidR="0016200F" w:rsidRDefault="005D3473" w:rsidP="0016200F">
      <w:pPr>
        <w:ind w:left="720"/>
      </w:pPr>
      <w:r>
        <w:t>Optional fee of $1</w:t>
      </w:r>
      <w:r w:rsidR="00504E66">
        <w:t>5</w:t>
      </w:r>
      <w:r w:rsidR="0016200F">
        <w:t xml:space="preserve">.00 </w:t>
      </w:r>
      <w:proofErr w:type="spellStart"/>
      <w:r w:rsidR="00784E74">
        <w:t>SkillsUSA</w:t>
      </w:r>
      <w:proofErr w:type="spellEnd"/>
      <w:r w:rsidR="00504E66">
        <w:t xml:space="preserve"> club membership</w:t>
      </w:r>
    </w:p>
    <w:p w:rsidR="00BD6E76" w:rsidRDefault="00BD6E76" w:rsidP="00BD6E76">
      <w:pPr>
        <w:pStyle w:val="ListParagraph"/>
        <w:rPr>
          <w:b/>
        </w:rPr>
      </w:pPr>
    </w:p>
    <w:p w:rsidR="00784E74" w:rsidRPr="00784E74" w:rsidRDefault="00784E74" w:rsidP="00784E74">
      <w:pPr>
        <w:pStyle w:val="ListParagraph"/>
        <w:numPr>
          <w:ilvl w:val="0"/>
          <w:numId w:val="8"/>
        </w:numPr>
        <w:rPr>
          <w:b/>
        </w:rPr>
      </w:pPr>
      <w:r w:rsidRPr="00784E74">
        <w:rPr>
          <w:b/>
        </w:rPr>
        <w:t>Resources</w:t>
      </w:r>
    </w:p>
    <w:p w:rsidR="00BD6E76" w:rsidRDefault="00504E66" w:rsidP="00BD6E76">
      <w:pPr>
        <w:pStyle w:val="ListParagraph"/>
        <w:numPr>
          <w:ilvl w:val="1"/>
          <w:numId w:val="8"/>
        </w:numPr>
      </w:pPr>
      <w:r>
        <w:t>NCCER text</w:t>
      </w:r>
    </w:p>
    <w:p w:rsidR="00BD6E76" w:rsidRDefault="00BD6E76" w:rsidP="00BD6E76">
      <w:pPr>
        <w:pStyle w:val="ListParagraph"/>
        <w:numPr>
          <w:ilvl w:val="1"/>
          <w:numId w:val="8"/>
        </w:numPr>
      </w:pPr>
      <w:r>
        <w:t>Videos</w:t>
      </w:r>
    </w:p>
    <w:p w:rsidR="00BD6E76" w:rsidRDefault="00504E66" w:rsidP="00BD6E76">
      <w:pPr>
        <w:pStyle w:val="ListParagraph"/>
        <w:numPr>
          <w:ilvl w:val="1"/>
          <w:numId w:val="8"/>
        </w:numPr>
      </w:pPr>
      <w:r>
        <w:t>Student projects</w:t>
      </w:r>
    </w:p>
    <w:p w:rsidR="00784E74" w:rsidRDefault="00784E74" w:rsidP="00784E74">
      <w:pPr>
        <w:pStyle w:val="ListParagraph"/>
      </w:pPr>
    </w:p>
    <w:p w:rsidR="00784E74" w:rsidRPr="007D73AE" w:rsidRDefault="00504E66" w:rsidP="00784E74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Safety </w:t>
      </w:r>
    </w:p>
    <w:p w:rsidR="00504E66" w:rsidRPr="00504E66" w:rsidRDefault="00504E66" w:rsidP="00504E66">
      <w:pPr>
        <w:pStyle w:val="ListParagraph"/>
        <w:numPr>
          <w:ilvl w:val="1"/>
          <w:numId w:val="9"/>
        </w:numPr>
        <w:rPr>
          <w:b/>
        </w:rPr>
      </w:pPr>
      <w:r>
        <w:t xml:space="preserve">All students shall pass written safety tests and demonstrate the ability to practice safe working procedures. </w:t>
      </w:r>
      <w:r w:rsidR="00784E74">
        <w:t xml:space="preserve"> </w:t>
      </w:r>
    </w:p>
    <w:p w:rsidR="00504E66" w:rsidRPr="00504E66" w:rsidRDefault="00504E66" w:rsidP="00504E66">
      <w:pPr>
        <w:pStyle w:val="ListParagraph"/>
        <w:numPr>
          <w:ilvl w:val="1"/>
          <w:numId w:val="9"/>
        </w:numPr>
        <w:rPr>
          <w:b/>
        </w:rPr>
      </w:pPr>
      <w:r>
        <w:t>All students must wear safety glasses in the shop area.</w:t>
      </w:r>
    </w:p>
    <w:p w:rsidR="00257352" w:rsidRPr="00504E66" w:rsidRDefault="00257352" w:rsidP="00504E66">
      <w:pPr>
        <w:rPr>
          <w:b/>
        </w:rPr>
      </w:pPr>
      <w:r w:rsidRPr="00504E66">
        <w:rPr>
          <w:b/>
        </w:rPr>
        <w:t>ASSESSMENT:</w:t>
      </w:r>
    </w:p>
    <w:p w:rsidR="00257352" w:rsidRPr="00EB14F1" w:rsidRDefault="00257352" w:rsidP="00257352">
      <w:pPr>
        <w:pStyle w:val="ListParagraph"/>
        <w:numPr>
          <w:ilvl w:val="0"/>
          <w:numId w:val="11"/>
        </w:numPr>
        <w:rPr>
          <w:b/>
        </w:rPr>
      </w:pPr>
      <w:r w:rsidRPr="00EB14F1">
        <w:rPr>
          <w:b/>
        </w:rPr>
        <w:t xml:space="preserve">Expectations/Skills/Competencies </w:t>
      </w:r>
    </w:p>
    <w:p w:rsidR="00EE18DC" w:rsidRDefault="00EE18DC" w:rsidP="00EE18DC">
      <w:pPr>
        <w:pStyle w:val="ListParagraph"/>
        <w:numPr>
          <w:ilvl w:val="1"/>
          <w:numId w:val="11"/>
        </w:numPr>
      </w:pPr>
      <w:r>
        <w:t>Competency based assignments and projects will determine student grade achievement.</w:t>
      </w:r>
    </w:p>
    <w:p w:rsidR="00EE18DC" w:rsidRPr="00EE18DC" w:rsidRDefault="00EE18DC" w:rsidP="00EE18DC">
      <w:pPr>
        <w:pStyle w:val="ListParagraph"/>
        <w:ind w:left="1485"/>
      </w:pPr>
    </w:p>
    <w:p w:rsidR="00257352" w:rsidRPr="00257352" w:rsidRDefault="00EE18DC" w:rsidP="00257352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Grading Policy</w:t>
      </w:r>
    </w:p>
    <w:p w:rsidR="00257352" w:rsidRDefault="00EE18DC" w:rsidP="00257352">
      <w:pPr>
        <w:pStyle w:val="ListParagraph"/>
        <w:numPr>
          <w:ilvl w:val="1"/>
          <w:numId w:val="11"/>
        </w:numPr>
      </w:pPr>
      <w:r>
        <w:t>Knox County Schools grading scale will apply to this course</w:t>
      </w:r>
    </w:p>
    <w:p w:rsidR="00A543D6" w:rsidRDefault="00A543D6" w:rsidP="00A543D6">
      <w:pPr>
        <w:pStyle w:val="ListParagraph"/>
      </w:pPr>
    </w:p>
    <w:p w:rsidR="00A543D6" w:rsidRPr="00A543D6" w:rsidRDefault="00A543D6" w:rsidP="009B2BA4">
      <w:pPr>
        <w:pStyle w:val="ListParagraph"/>
        <w:numPr>
          <w:ilvl w:val="0"/>
          <w:numId w:val="17"/>
        </w:numPr>
      </w:pPr>
      <w:r w:rsidRPr="00A543D6">
        <w:rPr>
          <w:b/>
        </w:rPr>
        <w:t>Make-Up Work Policy</w:t>
      </w:r>
      <w:r>
        <w:t xml:space="preserve"> </w:t>
      </w:r>
      <w:r w:rsidR="00EE18DC">
        <w:t>–</w:t>
      </w:r>
      <w:r>
        <w:t xml:space="preserve"> </w:t>
      </w:r>
      <w:r w:rsidR="00EE18DC">
        <w:t>Upon return to school students have three days to request make-up work assignments.</w:t>
      </w:r>
    </w:p>
    <w:p w:rsidR="009B2BA4" w:rsidRDefault="009B2BA4" w:rsidP="009B2BA4">
      <w:pPr>
        <w:pStyle w:val="NoSpacing"/>
        <w:numPr>
          <w:ilvl w:val="0"/>
          <w:numId w:val="17"/>
        </w:numPr>
      </w:pPr>
      <w:r>
        <w:rPr>
          <w:b/>
        </w:rPr>
        <w:t>Parent Portal</w:t>
      </w:r>
      <w:r w:rsidR="00A543D6">
        <w:rPr>
          <w:b/>
        </w:rPr>
        <w:t xml:space="preserve"> </w:t>
      </w:r>
      <w:r w:rsidR="00A543D6" w:rsidRPr="00A543D6">
        <w:t>-</w:t>
      </w:r>
      <w:r w:rsidR="00A543D6">
        <w:t xml:space="preserve"> Grades will be updated once per week in order to provide student progress update.</w:t>
      </w:r>
    </w:p>
    <w:p w:rsidR="009B2BA4" w:rsidRDefault="009B2BA4" w:rsidP="009B2BA4">
      <w:pPr>
        <w:pStyle w:val="NoSpacing"/>
        <w:ind w:left="720"/>
      </w:pPr>
    </w:p>
    <w:p w:rsidR="009B2BA4" w:rsidRPr="00FA2A32" w:rsidRDefault="009B2BA4" w:rsidP="009B2BA4">
      <w:pPr>
        <w:pStyle w:val="NoSpacing"/>
        <w:numPr>
          <w:ilvl w:val="0"/>
          <w:numId w:val="17"/>
        </w:numPr>
        <w:ind w:left="1440"/>
      </w:pPr>
      <w:r w:rsidRPr="008723F4">
        <w:rPr>
          <w:b/>
        </w:rPr>
        <w:t xml:space="preserve">Testing </w:t>
      </w:r>
      <w:r w:rsidRPr="00FA2A32">
        <w:t>– Chapter tests/</w:t>
      </w:r>
      <w:r w:rsidR="008723F4">
        <w:t>quizzes and class projects = 85%   End of Course exam = 15%</w:t>
      </w:r>
    </w:p>
    <w:p w:rsidR="001B3D2E" w:rsidRDefault="001B3D2E" w:rsidP="00A543D6"/>
    <w:p w:rsidR="00A543D6" w:rsidRDefault="00A543D6" w:rsidP="00A543D6">
      <w:pPr>
        <w:rPr>
          <w:b/>
        </w:rPr>
      </w:pPr>
      <w:r w:rsidRPr="00A543D6">
        <w:rPr>
          <w:b/>
        </w:rPr>
        <w:t>GENERAL EXPECTATIONS:</w:t>
      </w:r>
    </w:p>
    <w:p w:rsidR="00A543D6" w:rsidRPr="00373621" w:rsidRDefault="00A543D6" w:rsidP="00A543D6">
      <w:pPr>
        <w:pStyle w:val="ListParagraph"/>
        <w:numPr>
          <w:ilvl w:val="0"/>
          <w:numId w:val="18"/>
        </w:numPr>
        <w:rPr>
          <w:b/>
        </w:rPr>
      </w:pPr>
      <w:r w:rsidRPr="00373621">
        <w:rPr>
          <w:b/>
        </w:rPr>
        <w:t>Students:</w:t>
      </w:r>
    </w:p>
    <w:p w:rsidR="00445C44" w:rsidRDefault="00A543D6" w:rsidP="00445C44">
      <w:pPr>
        <w:pStyle w:val="ListParagraph"/>
        <w:numPr>
          <w:ilvl w:val="0"/>
          <w:numId w:val="19"/>
        </w:numPr>
      </w:pPr>
      <w:r w:rsidRPr="00373621">
        <w:rPr>
          <w:b/>
        </w:rPr>
        <w:t>Attendance Policy</w:t>
      </w:r>
      <w:r>
        <w:t xml:space="preserve"> </w:t>
      </w:r>
      <w:r w:rsidR="00445C44">
        <w:t>- Students are expected to attend all class sessions.</w:t>
      </w:r>
    </w:p>
    <w:p w:rsidR="00445C44" w:rsidRPr="00373621" w:rsidRDefault="00445C44" w:rsidP="00445C44">
      <w:pPr>
        <w:pStyle w:val="ListParagraph"/>
        <w:numPr>
          <w:ilvl w:val="0"/>
          <w:numId w:val="19"/>
        </w:numPr>
        <w:rPr>
          <w:b/>
        </w:rPr>
      </w:pPr>
      <w:r w:rsidRPr="00373621">
        <w:rPr>
          <w:b/>
        </w:rPr>
        <w:t xml:space="preserve">Classroom Policy : </w:t>
      </w:r>
    </w:p>
    <w:p w:rsidR="00445C44" w:rsidRDefault="00445C44" w:rsidP="00445C44">
      <w:pPr>
        <w:pStyle w:val="ListParagraph"/>
        <w:numPr>
          <w:ilvl w:val="1"/>
          <w:numId w:val="19"/>
        </w:numPr>
      </w:pPr>
      <w:r>
        <w:t>All students are expected to honor instructor’s first request.</w:t>
      </w:r>
    </w:p>
    <w:p w:rsidR="00445C44" w:rsidRDefault="00445C44" w:rsidP="00445C44">
      <w:pPr>
        <w:pStyle w:val="ListParagraph"/>
        <w:numPr>
          <w:ilvl w:val="1"/>
          <w:numId w:val="19"/>
        </w:numPr>
      </w:pPr>
      <w:r>
        <w:t>Students must adhere to school tardy policies.</w:t>
      </w:r>
    </w:p>
    <w:p w:rsidR="00445C44" w:rsidRDefault="00445C44" w:rsidP="00445C44">
      <w:pPr>
        <w:pStyle w:val="ListParagraph"/>
        <w:numPr>
          <w:ilvl w:val="1"/>
          <w:numId w:val="19"/>
        </w:numPr>
      </w:pPr>
      <w:r>
        <w:t>Students are expected to be prepared for daily class activities.</w:t>
      </w:r>
    </w:p>
    <w:p w:rsidR="00445C44" w:rsidRDefault="00445C44" w:rsidP="00445C44">
      <w:pPr>
        <w:pStyle w:val="ListParagraph"/>
        <w:numPr>
          <w:ilvl w:val="1"/>
          <w:numId w:val="19"/>
        </w:numPr>
      </w:pPr>
      <w:r>
        <w:t>Students must obey all safety rules.</w:t>
      </w:r>
    </w:p>
    <w:p w:rsidR="00445C44" w:rsidRDefault="00445C44" w:rsidP="00445C44">
      <w:pPr>
        <w:pStyle w:val="ListParagraph"/>
        <w:numPr>
          <w:ilvl w:val="1"/>
          <w:numId w:val="19"/>
        </w:numPr>
      </w:pPr>
      <w:r>
        <w:t>Student notebook are to be kept updated and in order.</w:t>
      </w:r>
    </w:p>
    <w:p w:rsidR="009B2BA4" w:rsidRDefault="00445C44" w:rsidP="00CC4755">
      <w:pPr>
        <w:pStyle w:val="ListParagraph"/>
        <w:numPr>
          <w:ilvl w:val="0"/>
          <w:numId w:val="19"/>
        </w:numPr>
      </w:pPr>
      <w:r w:rsidRPr="00373621">
        <w:rPr>
          <w:b/>
        </w:rPr>
        <w:t>Honor Code</w:t>
      </w:r>
      <w:r>
        <w:t xml:space="preserve"> – Be dependable and trustworthy.</w:t>
      </w:r>
    </w:p>
    <w:p w:rsidR="009B2BA4" w:rsidRDefault="009B2BA4" w:rsidP="00445C44">
      <w:pPr>
        <w:pStyle w:val="ListParagraph"/>
        <w:ind w:left="1080"/>
      </w:pPr>
    </w:p>
    <w:p w:rsidR="00445C44" w:rsidRPr="00373621" w:rsidRDefault="00445C44" w:rsidP="00445C44">
      <w:pPr>
        <w:pStyle w:val="ListParagraph"/>
        <w:numPr>
          <w:ilvl w:val="0"/>
          <w:numId w:val="20"/>
        </w:numPr>
        <w:rPr>
          <w:b/>
        </w:rPr>
      </w:pPr>
      <w:r w:rsidRPr="00373621">
        <w:rPr>
          <w:b/>
        </w:rPr>
        <w:t>Teacher:</w:t>
      </w:r>
    </w:p>
    <w:p w:rsidR="00373621" w:rsidRPr="00373621" w:rsidRDefault="00445C44" w:rsidP="00373621">
      <w:pPr>
        <w:pStyle w:val="ListParagraph"/>
        <w:numPr>
          <w:ilvl w:val="1"/>
          <w:numId w:val="20"/>
        </w:numPr>
        <w:rPr>
          <w:b/>
        </w:rPr>
      </w:pPr>
      <w:r>
        <w:t xml:space="preserve"> </w:t>
      </w:r>
      <w:r w:rsidR="00373621" w:rsidRPr="00373621">
        <w:rPr>
          <w:b/>
        </w:rPr>
        <w:t>Communication  Strategy:</w:t>
      </w:r>
    </w:p>
    <w:p w:rsidR="00373621" w:rsidRDefault="00373621" w:rsidP="00373621">
      <w:pPr>
        <w:pStyle w:val="ListParagraph"/>
        <w:ind w:left="1080"/>
      </w:pPr>
      <w:r>
        <w:t xml:space="preserve"> </w:t>
      </w:r>
      <w:r w:rsidR="00445C44">
        <w:t>Office hours: 8:00 – 3:45 Monday – Friday.</w:t>
      </w:r>
    </w:p>
    <w:p w:rsidR="00373621" w:rsidRDefault="005B72F3" w:rsidP="00373621">
      <w:pPr>
        <w:pStyle w:val="ListParagraph"/>
        <w:ind w:left="1080"/>
      </w:pPr>
      <w:r>
        <w:t xml:space="preserve">865-689-9130 </w:t>
      </w:r>
    </w:p>
    <w:p w:rsidR="002F51D4" w:rsidRDefault="00445C44" w:rsidP="00CC4755">
      <w:pPr>
        <w:pStyle w:val="ListParagraph"/>
        <w:ind w:left="1080"/>
      </w:pPr>
      <w:r>
        <w:rPr>
          <w:i/>
        </w:rPr>
        <w:t>jeff</w:t>
      </w:r>
      <w:r w:rsidRPr="009F5052">
        <w:rPr>
          <w:i/>
        </w:rPr>
        <w:t>.jones@knoxschools.org</w:t>
      </w:r>
    </w:p>
    <w:sectPr w:rsidR="002F51D4" w:rsidSect="001B3D2E">
      <w:pgSz w:w="12240" w:h="15840"/>
      <w:pgMar w:top="43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141"/>
    <w:multiLevelType w:val="hybridMultilevel"/>
    <w:tmpl w:val="9BE8A2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877F6"/>
    <w:multiLevelType w:val="hybridMultilevel"/>
    <w:tmpl w:val="C2548C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B3B0DD8"/>
    <w:multiLevelType w:val="hybridMultilevel"/>
    <w:tmpl w:val="874857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18006F6"/>
    <w:multiLevelType w:val="hybridMultilevel"/>
    <w:tmpl w:val="8C82D2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70B7F"/>
    <w:multiLevelType w:val="hybridMultilevel"/>
    <w:tmpl w:val="5DF0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D495D"/>
    <w:multiLevelType w:val="hybridMultilevel"/>
    <w:tmpl w:val="A1A261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847DC3"/>
    <w:multiLevelType w:val="hybridMultilevel"/>
    <w:tmpl w:val="0F7EC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4088E"/>
    <w:multiLevelType w:val="hybridMultilevel"/>
    <w:tmpl w:val="B2CE41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AE60DD"/>
    <w:multiLevelType w:val="hybridMultilevel"/>
    <w:tmpl w:val="99165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6018E"/>
    <w:multiLevelType w:val="hybridMultilevel"/>
    <w:tmpl w:val="B2FE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D74A4"/>
    <w:multiLevelType w:val="hybridMultilevel"/>
    <w:tmpl w:val="25B4C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D09B0"/>
    <w:multiLevelType w:val="hybridMultilevel"/>
    <w:tmpl w:val="F57656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8001A"/>
    <w:multiLevelType w:val="hybridMultilevel"/>
    <w:tmpl w:val="9C4EFED4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D6F2FC0"/>
    <w:multiLevelType w:val="hybridMultilevel"/>
    <w:tmpl w:val="2AA0A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43D40"/>
    <w:multiLevelType w:val="hybridMultilevel"/>
    <w:tmpl w:val="D1FC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B0C8B"/>
    <w:multiLevelType w:val="hybridMultilevel"/>
    <w:tmpl w:val="BF0C9F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AB3D4C"/>
    <w:multiLevelType w:val="hybridMultilevel"/>
    <w:tmpl w:val="B9660E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D4DFB"/>
    <w:multiLevelType w:val="hybridMultilevel"/>
    <w:tmpl w:val="577EF4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735A0D08"/>
    <w:multiLevelType w:val="hybridMultilevel"/>
    <w:tmpl w:val="463AA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D5C13"/>
    <w:multiLevelType w:val="hybridMultilevel"/>
    <w:tmpl w:val="5F26A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5F299E"/>
    <w:multiLevelType w:val="hybridMultilevel"/>
    <w:tmpl w:val="91783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FB5E2D"/>
    <w:multiLevelType w:val="hybridMultilevel"/>
    <w:tmpl w:val="30CEBD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7"/>
  </w:num>
  <w:num w:numId="5">
    <w:abstractNumId w:val="15"/>
  </w:num>
  <w:num w:numId="6">
    <w:abstractNumId w:val="20"/>
  </w:num>
  <w:num w:numId="7">
    <w:abstractNumId w:val="14"/>
  </w:num>
  <w:num w:numId="8">
    <w:abstractNumId w:val="21"/>
  </w:num>
  <w:num w:numId="9">
    <w:abstractNumId w:val="6"/>
  </w:num>
  <w:num w:numId="10">
    <w:abstractNumId w:val="18"/>
  </w:num>
  <w:num w:numId="11">
    <w:abstractNumId w:val="12"/>
  </w:num>
  <w:num w:numId="12">
    <w:abstractNumId w:val="9"/>
  </w:num>
  <w:num w:numId="13">
    <w:abstractNumId w:val="1"/>
  </w:num>
  <w:num w:numId="14">
    <w:abstractNumId w:val="17"/>
  </w:num>
  <w:num w:numId="15">
    <w:abstractNumId w:val="5"/>
  </w:num>
  <w:num w:numId="16">
    <w:abstractNumId w:val="13"/>
  </w:num>
  <w:num w:numId="17">
    <w:abstractNumId w:val="8"/>
  </w:num>
  <w:num w:numId="18">
    <w:abstractNumId w:val="10"/>
  </w:num>
  <w:num w:numId="19">
    <w:abstractNumId w:val="0"/>
  </w:num>
  <w:num w:numId="20">
    <w:abstractNumId w:val="19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D4"/>
    <w:rsid w:val="0016200F"/>
    <w:rsid w:val="00173D77"/>
    <w:rsid w:val="001B3D2E"/>
    <w:rsid w:val="0020326A"/>
    <w:rsid w:val="00257352"/>
    <w:rsid w:val="002F51D4"/>
    <w:rsid w:val="00373621"/>
    <w:rsid w:val="00445C44"/>
    <w:rsid w:val="00473E1A"/>
    <w:rsid w:val="00504E66"/>
    <w:rsid w:val="00563E91"/>
    <w:rsid w:val="005B72F3"/>
    <w:rsid w:val="005D3473"/>
    <w:rsid w:val="006A666C"/>
    <w:rsid w:val="006B7DEE"/>
    <w:rsid w:val="0072341F"/>
    <w:rsid w:val="00750CE6"/>
    <w:rsid w:val="00784E74"/>
    <w:rsid w:val="007D73AE"/>
    <w:rsid w:val="008163A4"/>
    <w:rsid w:val="008723F4"/>
    <w:rsid w:val="009B2BA4"/>
    <w:rsid w:val="009C3F32"/>
    <w:rsid w:val="00A543D6"/>
    <w:rsid w:val="00A901BD"/>
    <w:rsid w:val="00AD3561"/>
    <w:rsid w:val="00BD6E76"/>
    <w:rsid w:val="00BE6171"/>
    <w:rsid w:val="00CC4755"/>
    <w:rsid w:val="00D84F6E"/>
    <w:rsid w:val="00DC2FEE"/>
    <w:rsid w:val="00DF7833"/>
    <w:rsid w:val="00E07693"/>
    <w:rsid w:val="00E50572"/>
    <w:rsid w:val="00EB14F1"/>
    <w:rsid w:val="00EE18DC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D4"/>
    <w:pPr>
      <w:ind w:left="720"/>
      <w:contextualSpacing/>
    </w:pPr>
  </w:style>
  <w:style w:type="character" w:styleId="Hyperlink">
    <w:name w:val="Hyperlink"/>
    <w:rsid w:val="002F51D4"/>
    <w:rPr>
      <w:color w:val="0000FF"/>
      <w:u w:val="single"/>
    </w:rPr>
  </w:style>
  <w:style w:type="paragraph" w:styleId="NoSpacing">
    <w:name w:val="No Spacing"/>
    <w:uiPriority w:val="1"/>
    <w:qFormat/>
    <w:rsid w:val="00E076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D4"/>
    <w:pPr>
      <w:ind w:left="720"/>
      <w:contextualSpacing/>
    </w:pPr>
  </w:style>
  <w:style w:type="character" w:styleId="Hyperlink">
    <w:name w:val="Hyperlink"/>
    <w:rsid w:val="002F51D4"/>
    <w:rPr>
      <w:color w:val="0000FF"/>
      <w:u w:val="single"/>
    </w:rPr>
  </w:style>
  <w:style w:type="paragraph" w:styleId="NoSpacing">
    <w:name w:val="No Spacing"/>
    <w:uiPriority w:val="1"/>
    <w:qFormat/>
    <w:rsid w:val="00E076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Jones</cp:lastModifiedBy>
  <cp:revision>2</cp:revision>
  <cp:lastPrinted>2016-08-05T00:40:00Z</cp:lastPrinted>
  <dcterms:created xsi:type="dcterms:W3CDTF">2018-08-05T14:56:00Z</dcterms:created>
  <dcterms:modified xsi:type="dcterms:W3CDTF">2018-08-05T14:56:00Z</dcterms:modified>
</cp:coreProperties>
</file>